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C1" w:rsidRDefault="00FB21C1" w:rsidP="00FB21C1">
      <w:pPr>
        <w:pStyle w:val="ConsPlusNormal"/>
        <w:jc w:val="center"/>
        <w:outlineLvl w:val="1"/>
      </w:pPr>
      <w:r>
        <w:t>Форма 1.6. Информация о закупке сетевыми организациями</w:t>
      </w:r>
    </w:p>
    <w:p w:rsidR="00FB21C1" w:rsidRDefault="00FB21C1" w:rsidP="00FB21C1">
      <w:pPr>
        <w:pStyle w:val="ConsPlusNormal"/>
        <w:jc w:val="center"/>
      </w:pPr>
      <w:r>
        <w:t>электрической энергии для компенсации потерь в сетях</w:t>
      </w:r>
    </w:p>
    <w:p w:rsidR="00FB21C1" w:rsidRDefault="00FB21C1" w:rsidP="00FB21C1">
      <w:pPr>
        <w:pStyle w:val="ConsPlusNormal"/>
        <w:jc w:val="center"/>
      </w:pPr>
      <w:r>
        <w:t xml:space="preserve">и ее стоимости </w:t>
      </w:r>
      <w:hyperlink w:anchor="Par608" w:tooltip="Ссылка на текущий документ" w:history="1">
        <w:r>
          <w:rPr>
            <w:color w:val="0000FF"/>
          </w:rPr>
          <w:t>&lt;*&gt;</w:t>
        </w:r>
      </w:hyperlink>
    </w:p>
    <w:p w:rsidR="00FB21C1" w:rsidRPr="00980A50" w:rsidRDefault="00FB21C1" w:rsidP="00FB21C1">
      <w:pPr>
        <w:pStyle w:val="ConsPlusNormal"/>
        <w:jc w:val="both"/>
        <w:rPr>
          <w:sz w:val="16"/>
          <w:szCs w:val="16"/>
        </w:rPr>
      </w:pPr>
    </w:p>
    <w:p w:rsidR="00FB21C1" w:rsidRPr="00980A50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r w:rsidRPr="00980A50">
        <w:rPr>
          <w:sz w:val="16"/>
          <w:szCs w:val="16"/>
        </w:rPr>
        <w:t>--------------------------------</w:t>
      </w:r>
    </w:p>
    <w:p w:rsidR="00FB21C1" w:rsidRPr="00980A50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bookmarkStart w:id="0" w:name="Par608"/>
      <w:bookmarkEnd w:id="0"/>
      <w:r w:rsidRPr="00980A50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FB21C1" w:rsidRPr="00980A50" w:rsidRDefault="00FB21C1" w:rsidP="00FB21C1">
      <w:pPr>
        <w:pStyle w:val="ConsPlusNormal"/>
        <w:jc w:val="both"/>
        <w:rPr>
          <w:sz w:val="16"/>
          <w:szCs w:val="16"/>
        </w:rPr>
      </w:pPr>
    </w:p>
    <w:tbl>
      <w:tblPr>
        <w:tblW w:w="96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8"/>
        <w:gridCol w:w="1416"/>
        <w:gridCol w:w="1984"/>
        <w:gridCol w:w="3260"/>
      </w:tblGrid>
      <w:tr w:rsidR="00C74159" w:rsidTr="00C74159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980A50" w:rsidRDefault="00C74159" w:rsidP="00C74159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C74159" w:rsidTr="00C74159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</w:pPr>
            <w:r>
              <w:t>ИНН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4159">
            <w:pPr>
              <w:pStyle w:val="ConsPlusNormal"/>
            </w:pPr>
            <w:r>
              <w:t>4003006551</w:t>
            </w:r>
          </w:p>
        </w:tc>
      </w:tr>
      <w:tr w:rsidR="00C74159" w:rsidTr="00C74159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4159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C74159" w:rsidTr="00C74159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561B5A">
            <w:pPr>
              <w:pStyle w:val="ConsPlusNormal"/>
              <w:jc w:val="center"/>
              <w:outlineLvl w:val="2"/>
            </w:pPr>
            <w:bookmarkStart w:id="1" w:name="Par616"/>
            <w:bookmarkEnd w:id="1"/>
            <w:r>
              <w:t xml:space="preserve">Информация о закупке сетевыми организациями электрической энергии для компенсации потерь в сетях и ее стоимости в предшествующем периоде регулирования </w:t>
            </w:r>
            <w:r w:rsidR="00561B5A">
              <w:t>–</w:t>
            </w:r>
            <w:r>
              <w:t xml:space="preserve"> 20</w:t>
            </w:r>
            <w:r>
              <w:rPr>
                <w:u w:val="single"/>
              </w:rPr>
              <w:t>1</w:t>
            </w:r>
            <w:r w:rsidR="00561B5A">
              <w:rPr>
                <w:u w:val="single"/>
              </w:rPr>
              <w:t>5</w:t>
            </w:r>
            <w:r w:rsidR="00561B5A" w:rsidRPr="00561B5A">
              <w:t xml:space="preserve"> </w:t>
            </w:r>
            <w:r>
              <w:t>году</w:t>
            </w:r>
          </w:p>
        </w:tc>
      </w:tr>
      <w:tr w:rsidR="00C74159" w:rsidTr="00C7415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  <w:jc w:val="center"/>
            </w:pPr>
            <w:r>
              <w:t xml:space="preserve">Объем закупок электрической энергии у гарантирующих поставщиков для компенсации потерь,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  <w:jc w:val="center"/>
            </w:pPr>
            <w:r>
              <w:t>Фактическая цена покупки электрической энергии для компенсации потерь, 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  <w:jc w:val="center"/>
            </w:pPr>
            <w:r>
              <w:t>Затраты сетевой организации на покупку потерь в сетях, тыс. руб.</w:t>
            </w:r>
          </w:p>
        </w:tc>
      </w:tr>
      <w:tr w:rsidR="00C74159" w:rsidTr="00C7415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  <w:jc w:val="center"/>
            </w:pPr>
            <w:r>
              <w:t>3</w:t>
            </w:r>
          </w:p>
        </w:tc>
      </w:tr>
      <w:tr w:rsidR="00C74159" w:rsidTr="00C7415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561B5A" w:rsidP="00B100FD">
            <w:pPr>
              <w:pStyle w:val="ConsPlusNormal"/>
              <w:jc w:val="center"/>
            </w:pPr>
            <w:r>
              <w:t>697200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B100FD" w:rsidP="00561B5A">
            <w:pPr>
              <w:pStyle w:val="ConsPlusNormal"/>
              <w:jc w:val="center"/>
            </w:pPr>
            <w:r>
              <w:t>1,</w:t>
            </w:r>
            <w:r w:rsidR="00561B5A">
              <w:t>70537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561B5A" w:rsidP="00B100FD">
            <w:pPr>
              <w:pStyle w:val="ConsPlusNormal"/>
              <w:jc w:val="center"/>
            </w:pPr>
            <w:r>
              <w:t>1189,0</w:t>
            </w:r>
          </w:p>
        </w:tc>
      </w:tr>
    </w:tbl>
    <w:p w:rsidR="00FB21C1" w:rsidRDefault="00FB21C1" w:rsidP="00FB21C1">
      <w:pPr>
        <w:pStyle w:val="ConsPlusNormal"/>
        <w:jc w:val="both"/>
      </w:pPr>
    </w:p>
    <w:sectPr w:rsidR="00FB21C1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1C1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198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48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B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1B3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1B5A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2A9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6C3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A50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123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8FE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0FD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36C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4EA"/>
    <w:rsid w:val="00C7053B"/>
    <w:rsid w:val="00C7147B"/>
    <w:rsid w:val="00C71B5D"/>
    <w:rsid w:val="00C726A6"/>
    <w:rsid w:val="00C73B1E"/>
    <w:rsid w:val="00C73BF5"/>
    <w:rsid w:val="00C73CBF"/>
    <w:rsid w:val="00C74159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3773C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1C1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46C3"/>
  </w:style>
  <w:style w:type="character" w:styleId="a3">
    <w:name w:val="Hyperlink"/>
    <w:basedOn w:val="a0"/>
    <w:uiPriority w:val="99"/>
    <w:unhideWhenUsed/>
    <w:rsid w:val="008C46C3"/>
    <w:rPr>
      <w:color w:val="0000FF"/>
      <w:u w:val="single"/>
    </w:rPr>
  </w:style>
  <w:style w:type="paragraph" w:customStyle="1" w:styleId="FORMATTEXT">
    <w:name w:val=".FORMATTEXT"/>
    <w:uiPriority w:val="99"/>
    <w:rsid w:val="00C74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2016-01-19T12:34:00Z</cp:lastPrinted>
  <dcterms:created xsi:type="dcterms:W3CDTF">2016-01-19T12:32:00Z</dcterms:created>
  <dcterms:modified xsi:type="dcterms:W3CDTF">2016-01-19T12:34:00Z</dcterms:modified>
</cp:coreProperties>
</file>